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6E5B" w14:textId="77777777" w:rsidR="004F1F6D" w:rsidRPr="002D44C5" w:rsidRDefault="004F1F6D" w:rsidP="004F1F6D">
      <w:pPr>
        <w:rPr>
          <w:rFonts w:ascii="Calibri" w:hAnsi="Calibri" w:cs="Calibri"/>
          <w:noProof/>
          <w:sz w:val="22"/>
          <w:szCs w:val="22"/>
          <w:lang w:val="pl-PL"/>
        </w:rPr>
      </w:pPr>
    </w:p>
    <w:p w14:paraId="5C806DA7" w14:textId="77777777" w:rsidR="004F1F6D" w:rsidRPr="002D44C5" w:rsidRDefault="004F1F6D" w:rsidP="004F1F6D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 xml:space="preserve">KLAUZULA INFORMACYJNA </w:t>
      </w:r>
    </w:p>
    <w:p w14:paraId="45FB7C48" w14:textId="77777777" w:rsidR="004F1F6D" w:rsidRPr="002D44C5" w:rsidRDefault="004F1F6D" w:rsidP="004F1F6D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O PRZETWARZANIU DANYCH OSOBOWYCH PRZEZ ALTA S.A.</w:t>
      </w:r>
    </w:p>
    <w:p w14:paraId="5BDB9D1D" w14:textId="77777777" w:rsidR="004F1F6D" w:rsidRPr="002D44C5" w:rsidRDefault="004F1F6D" w:rsidP="004F1F6D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DLA AKCJONARIUSZY BĘDĄCYCH OSOBAMI FIZYCZNYMI, OSÓB REPREZENTUJĄCYCH</w:t>
      </w:r>
    </w:p>
    <w:p w14:paraId="13273BE7" w14:textId="77777777" w:rsidR="004F1F6D" w:rsidRPr="002D44C5" w:rsidRDefault="004F1F6D" w:rsidP="004F1F6D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AKCJONARIUSZY NIEBĘDĄCYCH OSOBAMI FIZYCZNYMI ORAZ PEŁNOMOCNIKÓW</w:t>
      </w:r>
    </w:p>
    <w:p w14:paraId="6331C2A4" w14:textId="77777777" w:rsidR="004F1F6D" w:rsidRPr="002D44C5" w:rsidRDefault="004F1F6D" w:rsidP="004F1F6D">
      <w:pPr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AKCJONARIUSZY</w:t>
      </w:r>
    </w:p>
    <w:p w14:paraId="0704F07D" w14:textId="77777777" w:rsidR="004F1F6D" w:rsidRPr="002D44C5" w:rsidRDefault="004F1F6D" w:rsidP="004F1F6D">
      <w:pPr>
        <w:spacing w:line="288" w:lineRule="auto"/>
        <w:rPr>
          <w:rFonts w:ascii="Calibri" w:hAnsi="Calibri" w:cs="Calibri"/>
          <w:sz w:val="22"/>
          <w:szCs w:val="22"/>
          <w:lang w:val="pl-PL"/>
        </w:rPr>
      </w:pPr>
    </w:p>
    <w:p w14:paraId="638A95E5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</w:t>
      </w: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RODO</w:t>
      </w:r>
      <w:r w:rsidRPr="002D44C5">
        <w:rPr>
          <w:rFonts w:ascii="Calibri" w:hAnsi="Calibri" w:cs="Calibri"/>
          <w:sz w:val="22"/>
          <w:szCs w:val="22"/>
          <w:lang w:val="pl-PL"/>
        </w:rPr>
        <w:t>”), ALTA S.A. z siedzibą w Warszawie („</w:t>
      </w: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Spółka</w:t>
      </w:r>
      <w:r w:rsidRPr="002D44C5">
        <w:rPr>
          <w:rFonts w:ascii="Calibri" w:hAnsi="Calibri" w:cs="Calibri"/>
          <w:sz w:val="22"/>
          <w:szCs w:val="22"/>
          <w:lang w:val="pl-PL"/>
        </w:rPr>
        <w:t>” lub „</w:t>
      </w: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Administrator</w:t>
      </w:r>
      <w:r w:rsidRPr="002D44C5">
        <w:rPr>
          <w:rFonts w:ascii="Calibri" w:hAnsi="Calibri" w:cs="Calibri"/>
          <w:sz w:val="22"/>
          <w:szCs w:val="22"/>
          <w:lang w:val="pl-PL"/>
        </w:rPr>
        <w:t>”) informuje, że w związku ze zwoływaniem Walnych Zgromadzeń Spółki („WZ”), Spółka będzie przetwarzała dane osobowe akcjonariuszy Spółki, osób reprezentujących akcjonariuszy Spółki, pełnomocników akcjonariuszy Spółki oraz innych osób uprawnionych do uczestnictwa w WZ, a także dane osobowe ujawniane w trakcie WZ (dalej łącznie: „Akcjonariusze” lub „Państwo”).</w:t>
      </w:r>
    </w:p>
    <w:p w14:paraId="56A54BA8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E54413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 związku z powyższym, Spółka oświadcza, że:</w:t>
      </w:r>
    </w:p>
    <w:p w14:paraId="215715B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E866BF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1. Administrator danych osobowych</w:t>
      </w:r>
    </w:p>
    <w:p w14:paraId="02BA6463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3A9E9E1" w14:textId="4B0871B0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 xml:space="preserve">Administratorem danych osobowych Akcjonariuszy jest ALTA S.A. z siedzibą w </w:t>
      </w:r>
      <w:proofErr w:type="gramStart"/>
      <w:r w:rsidRPr="002D44C5">
        <w:rPr>
          <w:rFonts w:ascii="Calibri" w:hAnsi="Calibri" w:cs="Calibri"/>
          <w:sz w:val="22"/>
          <w:szCs w:val="22"/>
          <w:lang w:val="pl-PL"/>
        </w:rPr>
        <w:t xml:space="preserve">Warszawie, </w:t>
      </w:r>
      <w:r w:rsidR="002D44C5" w:rsidRPr="002D44C5">
        <w:rPr>
          <w:rFonts w:ascii="Calibri" w:hAnsi="Calibri" w:cs="Calibri"/>
          <w:sz w:val="22"/>
          <w:szCs w:val="22"/>
          <w:lang w:val="pl-PL"/>
        </w:rPr>
        <w:t xml:space="preserve">  </w:t>
      </w:r>
      <w:proofErr w:type="gramEnd"/>
      <w:r w:rsidR="002D44C5" w:rsidRPr="002D44C5">
        <w:rPr>
          <w:rFonts w:ascii="Calibri" w:hAnsi="Calibri" w:cs="Calibri"/>
          <w:sz w:val="22"/>
          <w:szCs w:val="22"/>
          <w:lang w:val="pl-PL"/>
        </w:rPr>
        <w:t xml:space="preserve">       </w:t>
      </w:r>
      <w:r w:rsidRPr="002D44C5">
        <w:rPr>
          <w:rFonts w:ascii="Calibri" w:hAnsi="Calibri" w:cs="Calibri"/>
          <w:sz w:val="22"/>
          <w:szCs w:val="22"/>
          <w:lang w:val="pl-PL"/>
        </w:rPr>
        <w:t>ul. Poznańska 37, 00-689 Warszawa, wpisana do rejestru przedsiębiorców Krajowego Rejestru Sądowego prowadzonego przez Sąd Rejonowy dla m.st. Warszawy w Warszawie, XII Wydział Gospodarczy Krajowego Rejestru Sądowego, pod numerem KRS: 0000149976.</w:t>
      </w:r>
    </w:p>
    <w:p w14:paraId="687E344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CA79873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We wszystkich sprawach związanych z ochroną danych osobowych należy kontaktować się bezpośrednio z Administratorem - w formie pisemnej za pośrednictwem adresu wskazanego w powyższym akapicie, lub za pośrednictwem poczty elektronicznej na adres e-mail:</w:t>
      </w:r>
    </w:p>
    <w:p w14:paraId="549050C3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walnezgromadzenie@altasa.pl.</w:t>
      </w:r>
    </w:p>
    <w:p w14:paraId="3F7732A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ADE8356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2. Podstawa prawna</w:t>
      </w:r>
    </w:p>
    <w:p w14:paraId="2561583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281943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Dane osobowe Akcjonariuszy Spółki będą przetwarzane na podstawie:</w:t>
      </w:r>
    </w:p>
    <w:p w14:paraId="601ED259" w14:textId="77777777" w:rsidR="004F1F6D" w:rsidRPr="002D44C5" w:rsidRDefault="004F1F6D" w:rsidP="004F1F6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 xml:space="preserve">art. 6 ust. 1 lit. c) RODO – obowiązek wynikający z powszechnie obowiązujących przepisów prawa, w tym przepisów Kodeksu spółek handlowych dotyczący: (i) sporządzania i przechowywania list akcjonariuszy uprawnionych do udziału w WZ oraz list obecności na WZ, (ii) umożliwienia akcjonariuszom udziału w WZ, (iii) umożliwienia głosowania przez pełnomocnika oraz (iv) umożliwienia Akcjonariuszom wykonywania ich praw </w:t>
      </w:r>
      <w:r w:rsidRPr="002D44C5">
        <w:rPr>
          <w:rFonts w:ascii="Calibri" w:hAnsi="Calibri" w:cs="Calibri"/>
          <w:lang w:val="pl-PL"/>
        </w:rPr>
        <w:lastRenderedPageBreak/>
        <w:t>w stosunku do Spółki (przykładowo zgłaszania określonych spraw do porządku obrad WZ);</w:t>
      </w:r>
    </w:p>
    <w:p w14:paraId="1978832A" w14:textId="77777777" w:rsidR="004F1F6D" w:rsidRPr="002D44C5" w:rsidRDefault="004F1F6D" w:rsidP="004F1F6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art. 6 ust. 1 lit. f) RODO – uzasadniony interes Spółki w postaci: (i) konieczności zapewniania Spółce możliwości kontaktu z Akcjonariuszami i weryfikacji ich tożsamości oraz (ii) dochodzenia ewentualnych roszczeń lub obrony przed roszczeniami.</w:t>
      </w:r>
    </w:p>
    <w:p w14:paraId="3F4CAC23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B74984C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3. Cel przetwarzania danych osobowych</w:t>
      </w:r>
    </w:p>
    <w:p w14:paraId="430396CB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BBCB4E5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Dane osobowe są przetwarzane przez Spółkę w celu wypełnienia przez Spółkę obowiązków</w:t>
      </w:r>
    </w:p>
    <w:p w14:paraId="1174BC8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wynikających z przepisów Kodeksu spółek handlowych, obowiązków informacyjnych nałożonych na Spółkę jako spółkę publiczną w związku ze zwołaniem WZ, umożliwienia akcjonariuszom Spółki wykonywania ich praw w stosunku do Spółki, w tym sporządzenia listy osób uprawnionych do uczestnictwa w WZ oraz umożliwienia weryfikacji uprawnienia do osobistego uczestnictwa lub do reprezentowania osoby uprawnionej, w tym akcjonariusza na WZ, a także w celu ustalenia, dochodzenia lub obrony roszczeń w związku z WZ, co stanowi prawnie uzasadniony interes realizowany przez Administratora lub strony trzeciej.</w:t>
      </w:r>
    </w:p>
    <w:p w14:paraId="4670C93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FE49587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4. Kategorie danych osobowych</w:t>
      </w:r>
    </w:p>
    <w:p w14:paraId="2F49459E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90095B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Kategorie danych osobowych przetwarzanych przez Spółkę w związku ze zwołaniem i przeprowadzeniem WZ:</w:t>
      </w:r>
    </w:p>
    <w:p w14:paraId="167B723B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umieszczone na liście akcjonariuszy uprawnionych do wzięcia udziału w WZ;</w:t>
      </w:r>
    </w:p>
    <w:p w14:paraId="18DA0D7D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akcjonariuszy, osób ich reprezentujących lub pełnomocników umieszczone na liście akcjonariuszy obecnych na WZ;</w:t>
      </w:r>
    </w:p>
    <w:p w14:paraId="004435E7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akcjonariuszy i ich pełnomocników zawarte w pełnomocnictwie do reprezentowania akcjonariusza podczas WZ;</w:t>
      </w:r>
    </w:p>
    <w:p w14:paraId="53D488F4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akcjonariuszy i ich pełnomocników umieszczone w formularzu zawiadomienia o udzieleniu pełnomocnictwa w postaci elektronicznej;</w:t>
      </w:r>
    </w:p>
    <w:p w14:paraId="1B96CEAA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akcjonariuszy, osób ich reprezentujących lub pełnomocników wskazane w żądaniu zwołania WZ;</w:t>
      </w:r>
    </w:p>
    <w:p w14:paraId="0382FF57" w14:textId="77777777" w:rsidR="004F1F6D" w:rsidRPr="002D44C5" w:rsidRDefault="004F1F6D" w:rsidP="004F1F6D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akcjonariuszy i ich reprezentantów lub pełnomocników wskazane we: (i) wniosku o udostępnienie odpisów list akcjonariuszy, (ii) wniosku w sprawach objętych porządkiem obrad WZ, (iii) we wniosku o umieszczenie sprawy w porządku obrad zwołanego WZ lub (iv) wniosku zawierającym projekt uchwały WZ.</w:t>
      </w:r>
    </w:p>
    <w:p w14:paraId="538A6D3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F60C8EB" w14:textId="77777777" w:rsidR="002D44C5" w:rsidRDefault="002D44C5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08BE0AC" w14:textId="516B6078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lastRenderedPageBreak/>
        <w:t>Spółka przetwarza następujące kategorie danych osobowych Akcjonariuszy:</w:t>
      </w:r>
    </w:p>
    <w:p w14:paraId="1136E13B" w14:textId="77777777" w:rsidR="004F1F6D" w:rsidRPr="002D44C5" w:rsidRDefault="004F1F6D" w:rsidP="004F1F6D">
      <w:pPr>
        <w:pStyle w:val="Akapitzlist"/>
        <w:numPr>
          <w:ilvl w:val="0"/>
          <w:numId w:val="2"/>
        </w:numPr>
        <w:spacing w:line="288" w:lineRule="auto"/>
        <w:ind w:hanging="294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dane identyfikacyjne (imię, nazwisko, numer PESEL, numer NIP, numer i serię dowodu</w:t>
      </w:r>
    </w:p>
    <w:p w14:paraId="016B5780" w14:textId="77777777" w:rsidR="004F1F6D" w:rsidRPr="002D44C5" w:rsidRDefault="004F1F6D" w:rsidP="004F1F6D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osobistego/paszportu);</w:t>
      </w:r>
    </w:p>
    <w:p w14:paraId="0E0877EC" w14:textId="77777777" w:rsidR="004F1F6D" w:rsidRPr="002D44C5" w:rsidRDefault="004F1F6D" w:rsidP="004F1F6D">
      <w:pPr>
        <w:spacing w:line="288" w:lineRule="auto"/>
        <w:ind w:left="720" w:hanging="294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b)</w:t>
      </w:r>
      <w:r w:rsidRPr="002D44C5">
        <w:rPr>
          <w:rFonts w:ascii="Calibri" w:hAnsi="Calibri" w:cs="Calibri"/>
          <w:sz w:val="22"/>
          <w:szCs w:val="22"/>
          <w:lang w:val="pl-PL"/>
        </w:rPr>
        <w:tab/>
        <w:t>dane adresowe;</w:t>
      </w:r>
    </w:p>
    <w:p w14:paraId="75ED4D38" w14:textId="77777777" w:rsidR="004F1F6D" w:rsidRPr="002D44C5" w:rsidRDefault="004F1F6D" w:rsidP="004F1F6D">
      <w:pPr>
        <w:spacing w:line="288" w:lineRule="auto"/>
        <w:ind w:left="720" w:hanging="294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c)</w:t>
      </w:r>
      <w:r w:rsidRPr="002D44C5">
        <w:rPr>
          <w:rFonts w:ascii="Calibri" w:hAnsi="Calibri" w:cs="Calibri"/>
          <w:sz w:val="22"/>
          <w:szCs w:val="22"/>
          <w:lang w:val="pl-PL"/>
        </w:rPr>
        <w:tab/>
        <w:t>dane kontaktowe (numer telefonu, adres e-mail);</w:t>
      </w:r>
    </w:p>
    <w:p w14:paraId="2BB85F0C" w14:textId="77777777" w:rsidR="004F1F6D" w:rsidRPr="002D44C5" w:rsidRDefault="004F1F6D" w:rsidP="004F1F6D">
      <w:pPr>
        <w:spacing w:line="288" w:lineRule="auto"/>
        <w:ind w:left="720" w:hanging="294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d)</w:t>
      </w:r>
      <w:r w:rsidRPr="002D44C5">
        <w:rPr>
          <w:rFonts w:ascii="Calibri" w:hAnsi="Calibri" w:cs="Calibri"/>
          <w:sz w:val="22"/>
          <w:szCs w:val="22"/>
          <w:lang w:val="pl-PL"/>
        </w:rPr>
        <w:tab/>
        <w:t>dane dotyczące akcji i wynikających z nich uprawnień, takie jak: (i) liczba, (ii) rodzaj akcji, (iii) liczba przysługujących głosów z akcji oraz (iv) kod ISIN akcji.</w:t>
      </w:r>
    </w:p>
    <w:p w14:paraId="5B231305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B9D817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 przypadkach, w których kategorie danych wskazane powyżej okazałyby się niewystarczające do realizacji celów wskazanych w pkt. 3 powyżej, w szczególności do weryfikacji statusu akcjonariusza, osoby reprezentującej akcjonariusza lub pełnomocnika akcjonariusza – Administrator przetwarzał będzie także inne dane niezbędne do realizacji tych celów.</w:t>
      </w:r>
    </w:p>
    <w:p w14:paraId="147D1D49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ED925A8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5. Udostępnienie danych osobowych</w:t>
      </w:r>
    </w:p>
    <w:p w14:paraId="0B8650FC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3ADD9ACE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Dane osobowe Akcjonariuszy mogą być udostępniane przez Spółkę:</w:t>
      </w:r>
    </w:p>
    <w:p w14:paraId="6288A0B5" w14:textId="77777777" w:rsidR="004F1F6D" w:rsidRPr="002D44C5" w:rsidRDefault="004F1F6D" w:rsidP="004F1F6D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innym akcjonariuszom Spółki – w zakresie udostępniania listy akcjonariuszy zgodnie z art. 407 Kodeksu spółek handlowych;</w:t>
      </w:r>
    </w:p>
    <w:p w14:paraId="2E8A31B9" w14:textId="77777777" w:rsidR="004F1F6D" w:rsidRPr="002D44C5" w:rsidRDefault="004F1F6D" w:rsidP="004F1F6D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upoważnionym pracownikom Administratora;</w:t>
      </w:r>
    </w:p>
    <w:p w14:paraId="06A24440" w14:textId="77777777" w:rsidR="004F1F6D" w:rsidRPr="002D44C5" w:rsidRDefault="004F1F6D" w:rsidP="004F1F6D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doradcom prawnym obsługującym WZ, notariuszowi oraz innym podmiotom współpracującym przy organizacji i przeprowadzeniu WZ;</w:t>
      </w:r>
    </w:p>
    <w:p w14:paraId="1A210E04" w14:textId="77777777" w:rsidR="004F1F6D" w:rsidRPr="002D44C5" w:rsidRDefault="004F1F6D" w:rsidP="004F1F6D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innym osobom działającym z upoważnienia Administratora;</w:t>
      </w:r>
    </w:p>
    <w:p w14:paraId="01235CDD" w14:textId="77777777" w:rsidR="004F1F6D" w:rsidRPr="002D44C5" w:rsidRDefault="004F1F6D" w:rsidP="004F1F6D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lang w:val="pl-PL"/>
        </w:rPr>
      </w:pPr>
      <w:r w:rsidRPr="002D44C5">
        <w:rPr>
          <w:rFonts w:ascii="Calibri" w:hAnsi="Calibri" w:cs="Calibri"/>
          <w:lang w:val="pl-PL"/>
        </w:rPr>
        <w:t>do publicznej wiadomości – w wykonaniu obowiązków ciążących na Spółce na mocy przepisów prawa.</w:t>
      </w:r>
    </w:p>
    <w:p w14:paraId="44AE409C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BF16E99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6. Okres przechowywania danych osobowych</w:t>
      </w:r>
    </w:p>
    <w:p w14:paraId="670A7F99" w14:textId="77777777" w:rsidR="002D44C5" w:rsidRDefault="002D44C5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2CC54A" w14:textId="5F08935F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Państwa dane osobowe będą przechowywane nie dłużej niż jest to konieczne, tj. przez okres niezbędny do przeprowadzenia przez Spółkę WZ i jego prawidłowego udokumentowania, włącznie z okresem przechowywania dokumentacji, a po tym czasie przez okres wymagany przepisami prawa, a ponadto przez okres stosowny do ustalenia, dochodzenia roszczeń lub obrony przed roszczeniami, jakie może podnosić Spółka i jakie mogą być podnoszone wobec Spółki w związku z WZ.</w:t>
      </w:r>
    </w:p>
    <w:p w14:paraId="58997C53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13437132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7. Prawa przysługujące Akcjonariuszom</w:t>
      </w:r>
    </w:p>
    <w:p w14:paraId="1D5A340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89BD9E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 związku z przetwarzaniem przez Spółkę Państwa danych osobowych, przysługuje Państwu:</w:t>
      </w:r>
    </w:p>
    <w:p w14:paraId="473C132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a) prawo dostępu do danych osobowych;</w:t>
      </w:r>
    </w:p>
    <w:p w14:paraId="66B81802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lastRenderedPageBreak/>
        <w:t>b) prawo do sprostowania danych osobowych;</w:t>
      </w:r>
    </w:p>
    <w:p w14:paraId="3F7DF83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c) prawo do usunięcia danych osobowych (prawo do bycia zapomnianym);</w:t>
      </w:r>
    </w:p>
    <w:p w14:paraId="5EA7461E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d) prawo do ograniczenia przetwarzania danych osobowych;</w:t>
      </w:r>
    </w:p>
    <w:p w14:paraId="5239D05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e) prawo do wniesienia sprzeciwu wobec przetwarzania danych osobowych;</w:t>
      </w:r>
    </w:p>
    <w:p w14:paraId="0EFA01C8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f) prawo wniesienia skargi do Prezesa Urzędu Ochrony Danych Osobowych.</w:t>
      </w:r>
    </w:p>
    <w:p w14:paraId="28231246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</w:pPr>
    </w:p>
    <w:p w14:paraId="6480DF3E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Informacja dot. prawa do wniesienia sprzeciwu:</w:t>
      </w:r>
    </w:p>
    <w:p w14:paraId="3F01493B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Prawo do wniesienia sprzeciwu przysługuje z przyczyn związanych ze szczególną sytuacją osoby wnoszącej sprzeciw wobec przetwarzania dotyczących jej danych osobowych opartego na art. 6 ust. 1 lit. f) RODO. Administratorowi nie wolno wówczas przetwarzać tych danych osobowych, chyba że wykaże on istnienie ważnych, prawnie uzasadnionych podstaw do przetwarzania, nadrzędnych wobec interesów, praw i wolności osoby, której dane dotyczą, lub podstaw do ustalenia, dochodzenia lub obrony roszczeń.</w:t>
      </w:r>
    </w:p>
    <w:p w14:paraId="2F633201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B82147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8. Źródło pozyskania danych osobowych</w:t>
      </w:r>
    </w:p>
    <w:p w14:paraId="18584412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381F6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Dane osobowe Akcjonariuszy są pozyskiwane z Krajowego Depozytu Papierów Wartościowych S.A. z siedzibą w Warszawie, ul. Książęca 4, 00-498 Warszawa oraz są przekazywane przez Akcjonariuszy, w szczególności w związku z koniecznością wykazania statusu akcjonariusza, posiadania odpowiedniej liczby akcji, prawa głosowania lub prawa reprezentowania w imieniu akcjonariusza Spółki.</w:t>
      </w:r>
    </w:p>
    <w:p w14:paraId="3D19D3D0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2DFB625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9. Wymóg podania danych</w:t>
      </w:r>
    </w:p>
    <w:p w14:paraId="7B5B6C46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D55BA87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W przypadku przekazywania danych bezpośrednio Spółce, podanie danych jest wymagane przez przepisy Kodeksu spółek handlowych oraz w celu umożliwienia weryfikacji tożsamości Akcjonariusza, a ich niepodanie wiąże się z brakiem możliwości uczestnictwa w WZ. W przypadku adresu poczty elektronicznej oraz numeru telefonu podanie tych danych jest dobrowolne, lecz niezbędne do umożliwienia kontaktu pomiędzy Spółką a Akcjonariuszem za pomocą poczty elektronicznej lub połączenia telefonicznego, a niepodanie tych danych wiąże się z brakiem możliwości podjęcia kontaktu tą drogą.</w:t>
      </w:r>
    </w:p>
    <w:p w14:paraId="5CE1CC0C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5DBDB4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 xml:space="preserve">10. Zautomatyzowane podejmowanie decyzji, w tym </w:t>
      </w:r>
      <w:proofErr w:type="gramStart"/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>profilowanie,</w:t>
      </w:r>
      <w:proofErr w:type="gramEnd"/>
      <w:r w:rsidRPr="002D44C5">
        <w:rPr>
          <w:rFonts w:ascii="Calibri" w:hAnsi="Calibri" w:cs="Calibri"/>
          <w:b/>
          <w:bCs/>
          <w:sz w:val="22"/>
          <w:szCs w:val="22"/>
          <w:lang w:val="pl-PL"/>
        </w:rPr>
        <w:t xml:space="preserve"> oraz marketing bezpośredni</w:t>
      </w:r>
    </w:p>
    <w:p w14:paraId="704377F5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5DDC7A" w14:textId="77777777" w:rsidR="004F1F6D" w:rsidRPr="002D44C5" w:rsidRDefault="004F1F6D" w:rsidP="004F1F6D">
      <w:p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D44C5">
        <w:rPr>
          <w:rFonts w:ascii="Calibri" w:hAnsi="Calibri" w:cs="Calibri"/>
          <w:sz w:val="22"/>
          <w:szCs w:val="22"/>
          <w:lang w:val="pl-PL"/>
        </w:rPr>
        <w:t>Dane osobowe Akcjonariuszy nie będą przetwarzane w sposób zautomatyzowany, w tym przez profilowane. Nie przewiduje się ponadto przetwarzania danych na potrzeby marketingu bezpośredniego. W związku z tym związane z tym uprawnienia nie przysługują.</w:t>
      </w:r>
    </w:p>
    <w:p w14:paraId="16E01282" w14:textId="77777777" w:rsidR="004F1F6D" w:rsidRPr="002D44C5" w:rsidRDefault="004F1F6D" w:rsidP="004F1F6D">
      <w:pPr>
        <w:rPr>
          <w:rFonts w:ascii="Calibri" w:hAnsi="Calibri" w:cs="Calibri"/>
          <w:sz w:val="22"/>
          <w:szCs w:val="22"/>
          <w:lang w:val="pl-PL"/>
        </w:rPr>
      </w:pPr>
    </w:p>
    <w:p w14:paraId="28A0D025" w14:textId="77777777" w:rsidR="00EC3531" w:rsidRPr="002D44C5" w:rsidRDefault="00EC3531">
      <w:pPr>
        <w:rPr>
          <w:lang w:val="pl-PL"/>
        </w:rPr>
      </w:pPr>
    </w:p>
    <w:p w14:paraId="1DFE4E59" w14:textId="77777777" w:rsidR="002D44C5" w:rsidRPr="002D44C5" w:rsidRDefault="002D44C5">
      <w:pPr>
        <w:rPr>
          <w:lang w:val="pl-PL"/>
        </w:rPr>
      </w:pPr>
    </w:p>
    <w:sectPr w:rsidR="002D44C5" w:rsidRPr="002D44C5" w:rsidSect="004F1F6D">
      <w:headerReference w:type="default" r:id="rId7"/>
      <w:pgSz w:w="11900" w:h="16840"/>
      <w:pgMar w:top="2195" w:right="1800" w:bottom="1440" w:left="1800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BA79" w14:textId="77777777" w:rsidR="00561ABF" w:rsidRDefault="00561ABF" w:rsidP="004F1F6D">
      <w:r>
        <w:separator/>
      </w:r>
    </w:p>
  </w:endnote>
  <w:endnote w:type="continuationSeparator" w:id="0">
    <w:p w14:paraId="7FDE47B7" w14:textId="77777777" w:rsidR="00561ABF" w:rsidRDefault="00561ABF" w:rsidP="004F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D316" w14:textId="77777777" w:rsidR="00561ABF" w:rsidRDefault="00561ABF" w:rsidP="004F1F6D">
      <w:r>
        <w:separator/>
      </w:r>
    </w:p>
  </w:footnote>
  <w:footnote w:type="continuationSeparator" w:id="0">
    <w:p w14:paraId="58C5CA91" w14:textId="77777777" w:rsidR="00561ABF" w:rsidRDefault="00561ABF" w:rsidP="004F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C511" w14:textId="77777777" w:rsidR="00556C73" w:rsidRDefault="0000000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AB2B62A" wp14:editId="25032893">
          <wp:simplePos x="0" y="0"/>
          <wp:positionH relativeFrom="margin">
            <wp:posOffset>2065443</wp:posOffset>
          </wp:positionH>
          <wp:positionV relativeFrom="paragraph">
            <wp:posOffset>-246592</wp:posOffset>
          </wp:positionV>
          <wp:extent cx="778934" cy="1041400"/>
          <wp:effectExtent l="0" t="0" r="0" b="0"/>
          <wp:wrapNone/>
          <wp:docPr id="2" name="Picture 2" descr="Macintosh HD:Users:813:Dropbox:813 PROJEKTY:ALTA:1-13 LOGO:LOGO ALTA FIN-0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813:Dropbox:813 PROJEKTY:ALTA:1-13 LOGO:LOGO ALTA FIN-0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34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F6C"/>
    <w:multiLevelType w:val="hybridMultilevel"/>
    <w:tmpl w:val="00482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0903"/>
    <w:multiLevelType w:val="hybridMultilevel"/>
    <w:tmpl w:val="EADA2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41C1D"/>
    <w:multiLevelType w:val="hybridMultilevel"/>
    <w:tmpl w:val="999A2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27A15"/>
    <w:multiLevelType w:val="hybridMultilevel"/>
    <w:tmpl w:val="CD968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89358">
    <w:abstractNumId w:val="2"/>
  </w:num>
  <w:num w:numId="2" w16cid:durableId="973407491">
    <w:abstractNumId w:val="3"/>
  </w:num>
  <w:num w:numId="3" w16cid:durableId="553934557">
    <w:abstractNumId w:val="1"/>
  </w:num>
  <w:num w:numId="4" w16cid:durableId="15423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C8"/>
    <w:rsid w:val="001E65FF"/>
    <w:rsid w:val="002D44C5"/>
    <w:rsid w:val="002E133F"/>
    <w:rsid w:val="00442957"/>
    <w:rsid w:val="004F1F6D"/>
    <w:rsid w:val="005362F2"/>
    <w:rsid w:val="00556C73"/>
    <w:rsid w:val="00561ABF"/>
    <w:rsid w:val="006B1AA0"/>
    <w:rsid w:val="006E195A"/>
    <w:rsid w:val="00791202"/>
    <w:rsid w:val="0080763D"/>
    <w:rsid w:val="008A38AB"/>
    <w:rsid w:val="009710C8"/>
    <w:rsid w:val="00CF6664"/>
    <w:rsid w:val="00DC7EA9"/>
    <w:rsid w:val="00EC3531"/>
    <w:rsid w:val="00F67E5C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24893"/>
  <w14:defaultImageDpi w14:val="32767"/>
  <w15:chartTrackingRefBased/>
  <w15:docId w15:val="{D7E09F61-81E4-FB40-8010-0E0A142F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1F6D"/>
    <w:rPr>
      <w:rFonts w:ascii="Cambria" w:eastAsia="MS Minngs" w:hAnsi="Cambria" w:cs="Times New Roman"/>
      <w:kern w:val="0"/>
      <w:lang w:val="cs-CZ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0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0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0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0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0C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710C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rsid w:val="004F1F6D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F6D"/>
    <w:rPr>
      <w:rFonts w:ascii="Cambria" w:eastAsia="MS Minngs" w:hAnsi="Cambria" w:cs="Times New Roman"/>
      <w:kern w:val="0"/>
      <w:lang w:val="cs-CZ"/>
      <w14:ligatures w14:val="none"/>
    </w:rPr>
  </w:style>
  <w:style w:type="paragraph" w:styleId="Stopka">
    <w:name w:val="footer"/>
    <w:basedOn w:val="Normalny"/>
    <w:link w:val="StopkaZnak"/>
    <w:uiPriority w:val="99"/>
    <w:rsid w:val="004F1F6D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F6D"/>
    <w:rPr>
      <w:rFonts w:ascii="Cambria" w:eastAsia="MS Minngs" w:hAnsi="Cambria" w:cs="Times New Roman"/>
      <w:kern w:val="0"/>
      <w:lang w:val="cs-CZ"/>
      <w14:ligatures w14:val="none"/>
    </w:rPr>
  </w:style>
  <w:style w:type="character" w:styleId="Hipercze">
    <w:name w:val="Hyperlink"/>
    <w:basedOn w:val="Domylnaczcionkaakapitu"/>
    <w:uiPriority w:val="99"/>
    <w:unhideWhenUsed/>
    <w:rsid w:val="004F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Andruszkiewicz</dc:creator>
  <cp:keywords/>
  <dc:description/>
  <cp:lastModifiedBy>Elżbieta Andruszkiewicz</cp:lastModifiedBy>
  <cp:revision>3</cp:revision>
  <dcterms:created xsi:type="dcterms:W3CDTF">2026-05-20T09:02:00Z</dcterms:created>
  <dcterms:modified xsi:type="dcterms:W3CDTF">2026-05-20T09:03:00Z</dcterms:modified>
</cp:coreProperties>
</file>